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587DD" w14:textId="51519660" w:rsidR="005E7CBF" w:rsidRPr="00680B28" w:rsidRDefault="005E7CBF" w:rsidP="005E7CBF">
      <w:pPr>
        <w:pStyle w:val="Corpodetexto"/>
        <w:tabs>
          <w:tab w:val="left" w:pos="8505"/>
        </w:tabs>
        <w:spacing w:before="17"/>
        <w:ind w:right="419"/>
        <w:jc w:val="center"/>
        <w:rPr>
          <w:rFonts w:ascii="Bookman Old Style" w:eastAsiaTheme="minorHAnsi" w:hAnsi="Bookman Old Style"/>
          <w:b/>
          <w:bCs/>
          <w:sz w:val="24"/>
          <w:szCs w:val="24"/>
          <w:lang w:val="pt-BR"/>
        </w:rPr>
      </w:pPr>
      <w:r w:rsidRPr="00680B28">
        <w:rPr>
          <w:rFonts w:ascii="Bookman Old Style" w:eastAsiaTheme="minorHAnsi" w:hAnsi="Bookman Old Style"/>
          <w:b/>
          <w:bCs/>
          <w:sz w:val="24"/>
          <w:szCs w:val="24"/>
          <w:lang w:val="pt-BR"/>
        </w:rPr>
        <w:t xml:space="preserve">AUTÓGRAFO DE LEI Nº </w:t>
      </w:r>
      <w:r>
        <w:rPr>
          <w:rFonts w:ascii="Bookman Old Style" w:eastAsiaTheme="minorHAnsi" w:hAnsi="Bookman Old Style"/>
          <w:b/>
          <w:bCs/>
          <w:sz w:val="24"/>
          <w:szCs w:val="24"/>
          <w:lang w:val="pt-BR"/>
        </w:rPr>
        <w:t>6</w:t>
      </w:r>
      <w:r w:rsidR="00D9711F">
        <w:rPr>
          <w:rFonts w:ascii="Bookman Old Style" w:eastAsiaTheme="minorHAnsi" w:hAnsi="Bookman Old Style"/>
          <w:b/>
          <w:bCs/>
          <w:lang w:val="pt-BR"/>
        </w:rPr>
        <w:t>7</w:t>
      </w:r>
      <w:r w:rsidRPr="00680B28">
        <w:rPr>
          <w:rFonts w:ascii="Bookman Old Style" w:eastAsiaTheme="minorHAnsi" w:hAnsi="Bookman Old Style"/>
          <w:b/>
          <w:bCs/>
          <w:sz w:val="24"/>
          <w:szCs w:val="24"/>
          <w:lang w:val="pt-BR"/>
        </w:rPr>
        <w:t xml:space="preserve">/2026 AO PROJETO DE LEI Nº </w:t>
      </w:r>
      <w:r>
        <w:rPr>
          <w:rFonts w:ascii="Bookman Old Style" w:eastAsiaTheme="minorHAnsi" w:hAnsi="Bookman Old Style"/>
          <w:b/>
          <w:bCs/>
          <w:sz w:val="24"/>
          <w:szCs w:val="24"/>
          <w:lang w:val="pt-BR"/>
        </w:rPr>
        <w:t>7</w:t>
      </w:r>
      <w:r w:rsidR="00D9711F">
        <w:rPr>
          <w:rFonts w:ascii="Bookman Old Style" w:eastAsiaTheme="minorHAnsi" w:hAnsi="Bookman Old Style"/>
          <w:b/>
          <w:bCs/>
          <w:sz w:val="24"/>
          <w:szCs w:val="24"/>
          <w:lang w:val="pt-BR"/>
        </w:rPr>
        <w:t>1</w:t>
      </w:r>
      <w:r w:rsidRPr="00680B28">
        <w:rPr>
          <w:rFonts w:ascii="Bookman Old Style" w:eastAsiaTheme="minorHAnsi" w:hAnsi="Bookman Old Style"/>
          <w:b/>
          <w:bCs/>
          <w:sz w:val="24"/>
          <w:szCs w:val="24"/>
          <w:lang w:val="pt-BR"/>
        </w:rPr>
        <w:t>/2026</w:t>
      </w:r>
    </w:p>
    <w:p w14:paraId="61D83A6B" w14:textId="77777777" w:rsidR="00A03C4B" w:rsidRPr="005E7CBF" w:rsidRDefault="00A03C4B">
      <w:pPr>
        <w:pStyle w:val="Corpodetexto"/>
        <w:spacing w:before="17"/>
        <w:rPr>
          <w:b/>
          <w:sz w:val="26"/>
          <w:lang w:val="pt-BR"/>
        </w:rPr>
      </w:pPr>
    </w:p>
    <w:p w14:paraId="263CE15E" w14:textId="429E14BA" w:rsidR="005E7CBF" w:rsidRDefault="002817CD">
      <w:pPr>
        <w:pStyle w:val="Corpodetexto"/>
        <w:spacing w:before="1" w:line="242" w:lineRule="auto"/>
        <w:ind w:left="3812" w:right="491"/>
        <w:jc w:val="both"/>
      </w:pPr>
      <w:r>
        <w:rPr>
          <w:b/>
        </w:rPr>
        <w:t xml:space="preserve">Sumula: </w:t>
      </w:r>
      <w:r w:rsidR="00D9711F">
        <w:t>Autoriza o Poder Executivo Municipal a conceder o uso gratuito de veículo pertencente ao Município de Diamante do Norte à Associação Ruralista Nova Canaã, e dá outras providências.</w:t>
      </w:r>
    </w:p>
    <w:p w14:paraId="3B5BA137" w14:textId="77777777" w:rsidR="00D9711F" w:rsidRDefault="00D9711F" w:rsidP="00D9711F">
      <w:pPr>
        <w:pStyle w:val="Corpodetexto"/>
        <w:spacing w:before="1" w:line="242" w:lineRule="auto"/>
        <w:ind w:right="491"/>
        <w:jc w:val="both"/>
      </w:pPr>
    </w:p>
    <w:p w14:paraId="4A6AB710" w14:textId="4B6DBAEE" w:rsidR="005E7CBF" w:rsidRDefault="005E7CBF" w:rsidP="005E7CBF">
      <w:pPr>
        <w:tabs>
          <w:tab w:val="left" w:pos="7797"/>
          <w:tab w:val="left" w:pos="8080"/>
          <w:tab w:val="left" w:pos="8647"/>
          <w:tab w:val="left" w:pos="9072"/>
        </w:tabs>
        <w:ind w:left="3828" w:right="419"/>
        <w:jc w:val="both"/>
        <w:rPr>
          <w:rFonts w:ascii="Bookman Old Style" w:hAnsi="Bookman Old Style"/>
          <w:sz w:val="24"/>
          <w:szCs w:val="24"/>
        </w:rPr>
      </w:pPr>
      <w:bookmarkStart w:id="0" w:name="_Hlk209682221"/>
      <w:bookmarkStart w:id="1" w:name="_Hlk216770497"/>
      <w:r w:rsidRPr="00680B28">
        <w:rPr>
          <w:rFonts w:ascii="Bookman Old Style" w:hAnsi="Bookman Old Style"/>
          <w:sz w:val="24"/>
          <w:szCs w:val="24"/>
        </w:rPr>
        <w:t>A CÂMARA MUNICIPAL DE DIAMANTE DO NORTE,</w:t>
      </w:r>
      <w:r w:rsidRPr="00680B28">
        <w:rPr>
          <w:rFonts w:ascii="Bookman Old Style" w:hAnsi="Bookman Old Style"/>
          <w:spacing w:val="-57"/>
          <w:sz w:val="24"/>
          <w:szCs w:val="24"/>
        </w:rPr>
        <w:t xml:space="preserve"> </w:t>
      </w:r>
      <w:r w:rsidRPr="00680B28">
        <w:rPr>
          <w:rFonts w:ascii="Bookman Old Style" w:hAnsi="Bookman Old Style"/>
          <w:sz w:val="24"/>
          <w:szCs w:val="24"/>
        </w:rPr>
        <w:t>ESTADO</w:t>
      </w:r>
      <w:r w:rsidRPr="00680B28">
        <w:rPr>
          <w:rFonts w:ascii="Bookman Old Style" w:hAnsi="Bookman Old Style"/>
          <w:spacing w:val="1"/>
          <w:sz w:val="24"/>
          <w:szCs w:val="24"/>
        </w:rPr>
        <w:t xml:space="preserve"> </w:t>
      </w:r>
      <w:r w:rsidRPr="00680B28">
        <w:rPr>
          <w:rFonts w:ascii="Bookman Old Style" w:hAnsi="Bookman Old Style"/>
          <w:sz w:val="24"/>
          <w:szCs w:val="24"/>
        </w:rPr>
        <w:t>DO</w:t>
      </w:r>
      <w:r w:rsidRPr="00680B28">
        <w:rPr>
          <w:rFonts w:ascii="Bookman Old Style" w:hAnsi="Bookman Old Style"/>
          <w:spacing w:val="1"/>
          <w:sz w:val="24"/>
          <w:szCs w:val="24"/>
        </w:rPr>
        <w:t xml:space="preserve"> </w:t>
      </w:r>
      <w:r w:rsidRPr="00680B28">
        <w:rPr>
          <w:rFonts w:ascii="Bookman Old Style" w:hAnsi="Bookman Old Style"/>
          <w:sz w:val="24"/>
          <w:szCs w:val="24"/>
        </w:rPr>
        <w:t>PARANÁ.</w:t>
      </w:r>
      <w:r w:rsidRPr="00680B28">
        <w:rPr>
          <w:rFonts w:ascii="Bookman Old Style" w:hAnsi="Bookman Old Style"/>
          <w:spacing w:val="1"/>
          <w:sz w:val="24"/>
          <w:szCs w:val="24"/>
        </w:rPr>
        <w:t xml:space="preserve"> </w:t>
      </w:r>
      <w:r w:rsidRPr="00680B28">
        <w:rPr>
          <w:rFonts w:ascii="Bookman Old Style" w:hAnsi="Bookman Old Style"/>
          <w:sz w:val="24"/>
          <w:szCs w:val="24"/>
        </w:rPr>
        <w:t>APROVOU</w:t>
      </w:r>
      <w:r w:rsidRPr="00680B28">
        <w:rPr>
          <w:rFonts w:ascii="Bookman Old Style" w:hAnsi="Bookman Old Style"/>
          <w:spacing w:val="1"/>
          <w:sz w:val="24"/>
          <w:szCs w:val="24"/>
        </w:rPr>
        <w:t xml:space="preserve"> </w:t>
      </w:r>
      <w:r w:rsidRPr="00680B28">
        <w:rPr>
          <w:rFonts w:ascii="Bookman Old Style" w:hAnsi="Bookman Old Style"/>
          <w:sz w:val="24"/>
          <w:szCs w:val="24"/>
        </w:rPr>
        <w:t>E</w:t>
      </w:r>
      <w:r w:rsidRPr="00680B28">
        <w:rPr>
          <w:rFonts w:ascii="Bookman Old Style" w:hAnsi="Bookman Old Style"/>
          <w:spacing w:val="1"/>
          <w:sz w:val="24"/>
          <w:szCs w:val="24"/>
        </w:rPr>
        <w:t xml:space="preserve"> </w:t>
      </w:r>
      <w:r w:rsidRPr="00680B28">
        <w:rPr>
          <w:rFonts w:ascii="Bookman Old Style" w:hAnsi="Bookman Old Style"/>
          <w:sz w:val="24"/>
          <w:szCs w:val="24"/>
        </w:rPr>
        <w:t>EU</w:t>
      </w:r>
      <w:r w:rsidRPr="00680B28">
        <w:rPr>
          <w:rFonts w:ascii="Bookman Old Style" w:hAnsi="Bookman Old Style"/>
          <w:spacing w:val="1"/>
          <w:sz w:val="24"/>
          <w:szCs w:val="24"/>
        </w:rPr>
        <w:t xml:space="preserve"> </w:t>
      </w:r>
      <w:r w:rsidRPr="00680B28">
        <w:rPr>
          <w:rFonts w:ascii="Bookman Old Style" w:hAnsi="Bookman Old Style"/>
          <w:b/>
          <w:bCs/>
          <w:sz w:val="24"/>
          <w:szCs w:val="24"/>
        </w:rPr>
        <w:t>ELIEL</w:t>
      </w:r>
      <w:r w:rsidRPr="00680B28">
        <w:rPr>
          <w:rFonts w:ascii="Bookman Old Style" w:hAnsi="Bookman Old Style"/>
          <w:b/>
          <w:bCs/>
          <w:spacing w:val="1"/>
          <w:sz w:val="24"/>
          <w:szCs w:val="24"/>
        </w:rPr>
        <w:t xml:space="preserve"> </w:t>
      </w:r>
      <w:r w:rsidRPr="00680B28">
        <w:rPr>
          <w:rFonts w:ascii="Bookman Old Style" w:hAnsi="Bookman Old Style"/>
          <w:b/>
          <w:bCs/>
          <w:sz w:val="24"/>
          <w:szCs w:val="24"/>
        </w:rPr>
        <w:t>DOS SANTOS CORREA</w:t>
      </w:r>
      <w:r w:rsidRPr="00680B28">
        <w:rPr>
          <w:rFonts w:ascii="Bookman Old Style" w:hAnsi="Bookman Old Style"/>
          <w:sz w:val="24"/>
          <w:szCs w:val="24"/>
        </w:rPr>
        <w:t>, PREFEITO MUNICIPAL,</w:t>
      </w:r>
      <w:r w:rsidRPr="00680B28">
        <w:rPr>
          <w:rFonts w:ascii="Bookman Old Style" w:hAnsi="Bookman Old Style"/>
          <w:spacing w:val="1"/>
          <w:sz w:val="24"/>
          <w:szCs w:val="24"/>
        </w:rPr>
        <w:t xml:space="preserve"> </w:t>
      </w:r>
      <w:r w:rsidRPr="00680B28">
        <w:rPr>
          <w:rFonts w:ascii="Bookman Old Style" w:hAnsi="Bookman Old Style"/>
          <w:sz w:val="24"/>
          <w:szCs w:val="24"/>
        </w:rPr>
        <w:t>SANCIONOU A</w:t>
      </w:r>
      <w:r w:rsidRPr="00680B28">
        <w:rPr>
          <w:rFonts w:ascii="Bookman Old Style" w:hAnsi="Bookman Old Style"/>
          <w:spacing w:val="-1"/>
          <w:sz w:val="24"/>
          <w:szCs w:val="24"/>
        </w:rPr>
        <w:t xml:space="preserve"> </w:t>
      </w:r>
      <w:r w:rsidRPr="00680B28">
        <w:rPr>
          <w:rFonts w:ascii="Bookman Old Style" w:hAnsi="Bookman Old Style"/>
          <w:sz w:val="24"/>
          <w:szCs w:val="24"/>
        </w:rPr>
        <w:t>SEGUINTE LE</w:t>
      </w:r>
      <w:bookmarkEnd w:id="0"/>
      <w:r w:rsidRPr="00680B28">
        <w:rPr>
          <w:rFonts w:ascii="Bookman Old Style" w:hAnsi="Bookman Old Style"/>
          <w:sz w:val="24"/>
          <w:szCs w:val="24"/>
        </w:rPr>
        <w:t>I</w:t>
      </w:r>
      <w:bookmarkEnd w:id="1"/>
      <w:r w:rsidRPr="00680B28">
        <w:rPr>
          <w:rFonts w:ascii="Bookman Old Style" w:hAnsi="Bookman Old Style"/>
          <w:sz w:val="24"/>
          <w:szCs w:val="24"/>
        </w:rPr>
        <w:t xml:space="preserve"> </w:t>
      </w:r>
    </w:p>
    <w:p w14:paraId="4BA9145A" w14:textId="307E9D02" w:rsidR="00D9711F" w:rsidRDefault="00D9711F" w:rsidP="005E7CBF">
      <w:pPr>
        <w:tabs>
          <w:tab w:val="left" w:pos="7797"/>
          <w:tab w:val="left" w:pos="8080"/>
          <w:tab w:val="left" w:pos="8647"/>
          <w:tab w:val="left" w:pos="9072"/>
        </w:tabs>
        <w:ind w:left="3828" w:right="419"/>
        <w:jc w:val="both"/>
        <w:rPr>
          <w:rFonts w:ascii="Bookman Old Style" w:hAnsi="Bookman Old Style"/>
          <w:sz w:val="24"/>
          <w:szCs w:val="24"/>
        </w:rPr>
      </w:pPr>
    </w:p>
    <w:p w14:paraId="24B5CCAD"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b/>
          <w:bCs/>
          <w:sz w:val="24"/>
          <w:szCs w:val="24"/>
        </w:rPr>
        <w:t>Art. 1º</w:t>
      </w:r>
      <w:r w:rsidRPr="001D651B">
        <w:rPr>
          <w:sz w:val="24"/>
          <w:szCs w:val="24"/>
        </w:rPr>
        <w:t xml:space="preserve"> Fica o Poder Executivo Municipal autorizado a conceder, gratuitamente, o uso à ASSOCIAÇÃO RURALISTA NOVA CANAÃ, entidade reconhecida de utilidade pública municipal pela Lei Municipal nº 16, de 12 de setembro de 2000, do veículo pertencente ao patrimônio do Município de Diamante do Norte, com as seguintes características: </w:t>
      </w:r>
    </w:p>
    <w:p w14:paraId="75D5444F" w14:textId="77777777" w:rsidR="00D9711F" w:rsidRPr="001D651B" w:rsidRDefault="00D9711F" w:rsidP="00D9711F">
      <w:pPr>
        <w:tabs>
          <w:tab w:val="left" w:pos="7797"/>
          <w:tab w:val="left" w:pos="8080"/>
          <w:tab w:val="left" w:pos="8647"/>
          <w:tab w:val="left" w:pos="9072"/>
        </w:tabs>
        <w:ind w:right="419"/>
        <w:jc w:val="both"/>
        <w:rPr>
          <w:sz w:val="24"/>
          <w:szCs w:val="24"/>
        </w:rPr>
      </w:pPr>
    </w:p>
    <w:p w14:paraId="53CB3241"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I – marca/modelo: Ford/EcoSport XL 1.6 Flex;</w:t>
      </w:r>
    </w:p>
    <w:p w14:paraId="6A92E0E7" w14:textId="1FCAF581"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II – placa: ASI4D40; </w:t>
      </w:r>
    </w:p>
    <w:p w14:paraId="545264C9"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III – RENAVAM: 00197807666; </w:t>
      </w:r>
    </w:p>
    <w:p w14:paraId="026B7F93"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IV – ano de fabricação/modelo: 2010/2011; </w:t>
      </w:r>
    </w:p>
    <w:p w14:paraId="24E7B784"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V – chassi: 9BFZE55P8B8587747; </w:t>
      </w:r>
    </w:p>
    <w:p w14:paraId="5E9FDB56"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VI – cor: branca; </w:t>
      </w:r>
    </w:p>
    <w:p w14:paraId="7D44754B"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VII – combustível: álcool/gasolina; </w:t>
      </w:r>
    </w:p>
    <w:p w14:paraId="3C7CCF21" w14:textId="77777777"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VIII – categoria: oficial; </w:t>
      </w:r>
    </w:p>
    <w:p w14:paraId="045A272D" w14:textId="1B22EC53" w:rsidR="00D9711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IX – capacidade: 05 (cinco) passageiros.</w:t>
      </w:r>
    </w:p>
    <w:p w14:paraId="25D0DCA2" w14:textId="58ACFA55" w:rsidR="00D9711F" w:rsidRPr="001D651B" w:rsidRDefault="00D9711F" w:rsidP="00D9711F">
      <w:pPr>
        <w:tabs>
          <w:tab w:val="left" w:pos="7797"/>
          <w:tab w:val="left" w:pos="8080"/>
          <w:tab w:val="left" w:pos="8647"/>
          <w:tab w:val="left" w:pos="9072"/>
        </w:tabs>
        <w:ind w:right="419"/>
        <w:jc w:val="both"/>
        <w:rPr>
          <w:sz w:val="24"/>
          <w:szCs w:val="24"/>
        </w:rPr>
      </w:pPr>
    </w:p>
    <w:p w14:paraId="7817601E" w14:textId="77777777" w:rsidR="0011260F" w:rsidRPr="001D651B" w:rsidRDefault="00D9711F" w:rsidP="00D9711F">
      <w:pPr>
        <w:tabs>
          <w:tab w:val="left" w:pos="7797"/>
          <w:tab w:val="left" w:pos="8080"/>
          <w:tab w:val="left" w:pos="8647"/>
          <w:tab w:val="left" w:pos="9072"/>
        </w:tabs>
        <w:ind w:right="419"/>
        <w:jc w:val="both"/>
        <w:rPr>
          <w:sz w:val="24"/>
          <w:szCs w:val="24"/>
        </w:rPr>
      </w:pPr>
      <w:r w:rsidRPr="001D651B">
        <w:rPr>
          <w:b/>
          <w:bCs/>
          <w:sz w:val="24"/>
          <w:szCs w:val="24"/>
        </w:rPr>
        <w:t>Art. 2º</w:t>
      </w:r>
      <w:r w:rsidRPr="001D651B">
        <w:rPr>
          <w:sz w:val="24"/>
          <w:szCs w:val="24"/>
        </w:rPr>
        <w:t xml:space="preserve"> A concessão de uso prevista nesta Lei destina-se exclusivamente à utilização do veículo no desenvolvimento das atividades institucionais e comunitárias da Associação Ruralista Nova Canaã, desde que vinculadas ao interesse público e coletivo. </w:t>
      </w:r>
    </w:p>
    <w:p w14:paraId="31CE84D1" w14:textId="77777777" w:rsidR="0011260F" w:rsidRPr="001D651B" w:rsidRDefault="0011260F" w:rsidP="00D9711F">
      <w:pPr>
        <w:tabs>
          <w:tab w:val="left" w:pos="7797"/>
          <w:tab w:val="left" w:pos="8080"/>
          <w:tab w:val="left" w:pos="8647"/>
          <w:tab w:val="left" w:pos="9072"/>
        </w:tabs>
        <w:ind w:right="419"/>
        <w:jc w:val="both"/>
        <w:rPr>
          <w:sz w:val="24"/>
          <w:szCs w:val="24"/>
        </w:rPr>
      </w:pPr>
    </w:p>
    <w:p w14:paraId="156E282F" w14:textId="77777777" w:rsidR="0011260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Parágrafo Único: Fica dispensada a concorrência em função do relevante interesse público, nos termos do § 1 do Artigo 104 da Lei Orgânica Municipal. </w:t>
      </w:r>
    </w:p>
    <w:p w14:paraId="5DAFCA98" w14:textId="77777777" w:rsidR="0011260F" w:rsidRPr="001D651B" w:rsidRDefault="0011260F" w:rsidP="00D9711F">
      <w:pPr>
        <w:tabs>
          <w:tab w:val="left" w:pos="7797"/>
          <w:tab w:val="left" w:pos="8080"/>
          <w:tab w:val="left" w:pos="8647"/>
          <w:tab w:val="left" w:pos="9072"/>
        </w:tabs>
        <w:ind w:right="419"/>
        <w:jc w:val="both"/>
        <w:rPr>
          <w:sz w:val="24"/>
          <w:szCs w:val="24"/>
        </w:rPr>
      </w:pPr>
    </w:p>
    <w:p w14:paraId="4E504525" w14:textId="69B5378E" w:rsidR="0011260F" w:rsidRPr="001D651B" w:rsidRDefault="00D9711F" w:rsidP="00D9711F">
      <w:pPr>
        <w:tabs>
          <w:tab w:val="left" w:pos="7797"/>
          <w:tab w:val="left" w:pos="8080"/>
          <w:tab w:val="left" w:pos="8647"/>
          <w:tab w:val="left" w:pos="9072"/>
        </w:tabs>
        <w:ind w:right="419"/>
        <w:jc w:val="both"/>
        <w:rPr>
          <w:sz w:val="24"/>
          <w:szCs w:val="24"/>
        </w:rPr>
      </w:pPr>
      <w:r w:rsidRPr="001D651B">
        <w:rPr>
          <w:b/>
          <w:bCs/>
          <w:sz w:val="24"/>
          <w:szCs w:val="24"/>
        </w:rPr>
        <w:t>Art. 3º</w:t>
      </w:r>
      <w:r w:rsidRPr="001D651B">
        <w:rPr>
          <w:sz w:val="24"/>
          <w:szCs w:val="24"/>
        </w:rPr>
        <w:t xml:space="preserve"> A concessão de uso será gratuita e terá prazo de 05 (cinco) anos, contado da assinatura do respectivo Termo de Concessão de Uso.</w:t>
      </w:r>
    </w:p>
    <w:p w14:paraId="68213081" w14:textId="77777777" w:rsidR="0011260F" w:rsidRPr="001D651B" w:rsidRDefault="0011260F" w:rsidP="00D9711F">
      <w:pPr>
        <w:tabs>
          <w:tab w:val="left" w:pos="7797"/>
          <w:tab w:val="left" w:pos="8080"/>
          <w:tab w:val="left" w:pos="8647"/>
          <w:tab w:val="left" w:pos="9072"/>
        </w:tabs>
        <w:ind w:right="419"/>
        <w:jc w:val="both"/>
        <w:rPr>
          <w:sz w:val="24"/>
          <w:szCs w:val="24"/>
        </w:rPr>
      </w:pPr>
    </w:p>
    <w:p w14:paraId="3AC2E812" w14:textId="77777777" w:rsidR="0011260F" w:rsidRPr="001D651B" w:rsidRDefault="00D9711F" w:rsidP="00D9711F">
      <w:pPr>
        <w:tabs>
          <w:tab w:val="left" w:pos="7797"/>
          <w:tab w:val="left" w:pos="8080"/>
          <w:tab w:val="left" w:pos="8647"/>
          <w:tab w:val="left" w:pos="9072"/>
        </w:tabs>
        <w:ind w:right="419"/>
        <w:jc w:val="both"/>
        <w:rPr>
          <w:sz w:val="24"/>
          <w:szCs w:val="24"/>
        </w:rPr>
      </w:pPr>
      <w:r w:rsidRPr="001D651B">
        <w:rPr>
          <w:b/>
          <w:bCs/>
          <w:sz w:val="24"/>
          <w:szCs w:val="24"/>
        </w:rPr>
        <w:t>Art. 4º</w:t>
      </w:r>
      <w:r w:rsidRPr="001D651B">
        <w:rPr>
          <w:sz w:val="24"/>
          <w:szCs w:val="24"/>
        </w:rPr>
        <w:t xml:space="preserve"> A concessão de uso será formalizada mediante assinatura do Termo de Concessão de Uso constante do Anexo Único desta Lei, que dela faz parte integrante. </w:t>
      </w:r>
    </w:p>
    <w:p w14:paraId="5F075CD7" w14:textId="77777777" w:rsidR="0011260F" w:rsidRPr="001D651B" w:rsidRDefault="0011260F" w:rsidP="00D9711F">
      <w:pPr>
        <w:tabs>
          <w:tab w:val="left" w:pos="7797"/>
          <w:tab w:val="left" w:pos="8080"/>
          <w:tab w:val="left" w:pos="8647"/>
          <w:tab w:val="left" w:pos="9072"/>
        </w:tabs>
        <w:ind w:right="419"/>
        <w:jc w:val="both"/>
        <w:rPr>
          <w:sz w:val="24"/>
          <w:szCs w:val="24"/>
        </w:rPr>
      </w:pPr>
    </w:p>
    <w:p w14:paraId="51D42440" w14:textId="77777777" w:rsidR="0011260F" w:rsidRPr="001D651B" w:rsidRDefault="00D9711F" w:rsidP="00D9711F">
      <w:pPr>
        <w:tabs>
          <w:tab w:val="left" w:pos="7797"/>
          <w:tab w:val="left" w:pos="8080"/>
          <w:tab w:val="left" w:pos="8647"/>
          <w:tab w:val="left" w:pos="9072"/>
        </w:tabs>
        <w:ind w:right="419"/>
        <w:jc w:val="both"/>
        <w:rPr>
          <w:sz w:val="24"/>
          <w:szCs w:val="24"/>
        </w:rPr>
      </w:pPr>
      <w:r w:rsidRPr="001D651B">
        <w:rPr>
          <w:sz w:val="24"/>
          <w:szCs w:val="24"/>
        </w:rPr>
        <w:t xml:space="preserve">§ 1º O Termo de Concessão de Uso estabelecerá as condições de utilização do veículo, bem como as obrigações da entidade beneficiária quanto à guarda, conservação, </w:t>
      </w:r>
      <w:r w:rsidR="0011260F" w:rsidRPr="001D651B">
        <w:rPr>
          <w:sz w:val="24"/>
          <w:szCs w:val="24"/>
        </w:rPr>
        <w:t xml:space="preserve">manutenção, despesas decorrentes da utilização, responsabilidade por infrações de trânsito, indicação de condutores, fiscalização e devolução do bem. </w:t>
      </w:r>
    </w:p>
    <w:p w14:paraId="04774E9F" w14:textId="77777777" w:rsidR="0011260F" w:rsidRPr="001D651B" w:rsidRDefault="0011260F" w:rsidP="00D9711F">
      <w:pPr>
        <w:tabs>
          <w:tab w:val="left" w:pos="7797"/>
          <w:tab w:val="left" w:pos="8080"/>
          <w:tab w:val="left" w:pos="8647"/>
          <w:tab w:val="left" w:pos="9072"/>
        </w:tabs>
        <w:ind w:right="419"/>
        <w:jc w:val="both"/>
        <w:rPr>
          <w:sz w:val="24"/>
          <w:szCs w:val="24"/>
        </w:rPr>
      </w:pPr>
    </w:p>
    <w:p w14:paraId="2C22D946" w14:textId="77777777" w:rsidR="0011260F" w:rsidRPr="001D651B" w:rsidRDefault="0011260F" w:rsidP="00D9711F">
      <w:pPr>
        <w:tabs>
          <w:tab w:val="left" w:pos="7797"/>
          <w:tab w:val="left" w:pos="8080"/>
          <w:tab w:val="left" w:pos="8647"/>
          <w:tab w:val="left" w:pos="9072"/>
        </w:tabs>
        <w:ind w:right="419"/>
        <w:jc w:val="both"/>
        <w:rPr>
          <w:sz w:val="24"/>
          <w:szCs w:val="24"/>
        </w:rPr>
      </w:pPr>
      <w:r w:rsidRPr="001D651B">
        <w:rPr>
          <w:sz w:val="24"/>
          <w:szCs w:val="24"/>
        </w:rPr>
        <w:lastRenderedPageBreak/>
        <w:t xml:space="preserve">§ 2º O Poder Executivo poderá promover, no Termo de Concessão de Uso, ajustes de natureza meramente formal ou operacional necessários à sua execução, desde que não sejam alterados a finalidade, o prazo, as obrigações essenciais da concessionária ou as demais condições estabelecidas nesta Lei. </w:t>
      </w:r>
    </w:p>
    <w:p w14:paraId="2E6F8E62" w14:textId="77777777" w:rsidR="0011260F" w:rsidRPr="001D651B" w:rsidRDefault="0011260F" w:rsidP="00D9711F">
      <w:pPr>
        <w:tabs>
          <w:tab w:val="left" w:pos="7797"/>
          <w:tab w:val="left" w:pos="8080"/>
          <w:tab w:val="left" w:pos="8647"/>
          <w:tab w:val="left" w:pos="9072"/>
        </w:tabs>
        <w:ind w:right="419"/>
        <w:jc w:val="both"/>
        <w:rPr>
          <w:sz w:val="24"/>
          <w:szCs w:val="24"/>
        </w:rPr>
      </w:pPr>
    </w:p>
    <w:p w14:paraId="0D45B1D2" w14:textId="77777777" w:rsidR="0011260F" w:rsidRPr="001D651B" w:rsidRDefault="0011260F" w:rsidP="00D9711F">
      <w:pPr>
        <w:tabs>
          <w:tab w:val="left" w:pos="7797"/>
          <w:tab w:val="left" w:pos="8080"/>
          <w:tab w:val="left" w:pos="8647"/>
          <w:tab w:val="left" w:pos="9072"/>
        </w:tabs>
        <w:ind w:right="419"/>
        <w:jc w:val="both"/>
        <w:rPr>
          <w:sz w:val="24"/>
          <w:szCs w:val="24"/>
        </w:rPr>
      </w:pPr>
      <w:r w:rsidRPr="001D651B">
        <w:rPr>
          <w:b/>
          <w:bCs/>
          <w:sz w:val="24"/>
          <w:szCs w:val="24"/>
        </w:rPr>
        <w:t>Art. 5º</w:t>
      </w:r>
      <w:r w:rsidRPr="001D651B">
        <w:rPr>
          <w:sz w:val="24"/>
          <w:szCs w:val="24"/>
        </w:rPr>
        <w:t xml:space="preserve"> - A Associação Ruralista Nova Canaã ficará responsável pela utilização adequada do veículo, observadas as disposições desta Lei e do Termo de Concessão de Uso. </w:t>
      </w:r>
    </w:p>
    <w:p w14:paraId="7A0AA5B2" w14:textId="77777777" w:rsidR="0011260F" w:rsidRPr="001D651B" w:rsidRDefault="0011260F" w:rsidP="00D9711F">
      <w:pPr>
        <w:tabs>
          <w:tab w:val="left" w:pos="7797"/>
          <w:tab w:val="left" w:pos="8080"/>
          <w:tab w:val="left" w:pos="8647"/>
          <w:tab w:val="left" w:pos="9072"/>
        </w:tabs>
        <w:ind w:right="419"/>
        <w:jc w:val="both"/>
        <w:rPr>
          <w:sz w:val="24"/>
          <w:szCs w:val="24"/>
        </w:rPr>
      </w:pPr>
    </w:p>
    <w:p w14:paraId="7F0C73A7" w14:textId="65B47C54" w:rsidR="00D9711F" w:rsidRPr="001D651B" w:rsidRDefault="0011260F" w:rsidP="00D9711F">
      <w:pPr>
        <w:tabs>
          <w:tab w:val="left" w:pos="7797"/>
          <w:tab w:val="left" w:pos="8080"/>
          <w:tab w:val="left" w:pos="8647"/>
          <w:tab w:val="left" w:pos="9072"/>
        </w:tabs>
        <w:ind w:right="419"/>
        <w:jc w:val="both"/>
        <w:rPr>
          <w:sz w:val="24"/>
          <w:szCs w:val="24"/>
        </w:rPr>
      </w:pPr>
      <w:r w:rsidRPr="001D651B">
        <w:rPr>
          <w:sz w:val="24"/>
          <w:szCs w:val="24"/>
        </w:rPr>
        <w:t>Parágrafo único. A utilização do veículo deverá observar exclusivamente a finalidade prevista nesta Lei, sendo vedada sua utilização para fins particulares, comerciais ou estranhos às atividades institucionais da entidade.</w:t>
      </w:r>
    </w:p>
    <w:p w14:paraId="58129C7F" w14:textId="77777777" w:rsidR="0011260F" w:rsidRPr="001D651B" w:rsidRDefault="0011260F" w:rsidP="00D9711F">
      <w:pPr>
        <w:tabs>
          <w:tab w:val="left" w:pos="7797"/>
          <w:tab w:val="left" w:pos="8080"/>
          <w:tab w:val="left" w:pos="8647"/>
          <w:tab w:val="left" w:pos="9072"/>
        </w:tabs>
        <w:ind w:right="419"/>
        <w:jc w:val="both"/>
        <w:rPr>
          <w:rFonts w:ascii="Bookman Old Style" w:hAnsi="Bookman Old Style"/>
          <w:sz w:val="24"/>
          <w:szCs w:val="24"/>
        </w:rPr>
      </w:pPr>
    </w:p>
    <w:p w14:paraId="7D0BD26A" w14:textId="0F73E21D" w:rsidR="0011260F" w:rsidRPr="001D651B" w:rsidRDefault="0011260F" w:rsidP="0011260F">
      <w:pPr>
        <w:pStyle w:val="Corpodetexto"/>
        <w:spacing w:before="1" w:line="242" w:lineRule="auto"/>
        <w:ind w:right="491"/>
        <w:jc w:val="both"/>
        <w:rPr>
          <w:sz w:val="24"/>
          <w:szCs w:val="24"/>
        </w:rPr>
      </w:pPr>
      <w:r w:rsidRPr="001D651B">
        <w:rPr>
          <w:b/>
          <w:bCs/>
          <w:sz w:val="24"/>
          <w:szCs w:val="24"/>
        </w:rPr>
        <w:t>Art. 6º</w:t>
      </w:r>
      <w:r w:rsidRPr="001D651B">
        <w:rPr>
          <w:sz w:val="24"/>
          <w:szCs w:val="24"/>
        </w:rPr>
        <w:t xml:space="preserve"> É vedado à Associação Ruralista Nova Canaã:</w:t>
      </w:r>
    </w:p>
    <w:p w14:paraId="6BB6355E" w14:textId="77777777" w:rsidR="0011260F" w:rsidRPr="001D651B" w:rsidRDefault="0011260F" w:rsidP="0011260F">
      <w:pPr>
        <w:pStyle w:val="Corpodetexto"/>
        <w:spacing w:before="1" w:line="242" w:lineRule="auto"/>
        <w:ind w:right="491"/>
        <w:jc w:val="both"/>
        <w:rPr>
          <w:sz w:val="24"/>
          <w:szCs w:val="24"/>
        </w:rPr>
      </w:pPr>
    </w:p>
    <w:p w14:paraId="53DD5B5D" w14:textId="5B066B18" w:rsidR="0011260F" w:rsidRPr="001D651B" w:rsidRDefault="0011260F" w:rsidP="0011260F">
      <w:pPr>
        <w:pStyle w:val="Corpodetexto"/>
        <w:numPr>
          <w:ilvl w:val="0"/>
          <w:numId w:val="2"/>
        </w:numPr>
        <w:spacing w:before="1" w:line="242" w:lineRule="auto"/>
        <w:ind w:right="491"/>
        <w:jc w:val="both"/>
        <w:rPr>
          <w:sz w:val="24"/>
          <w:szCs w:val="24"/>
        </w:rPr>
      </w:pPr>
      <w:r w:rsidRPr="001D651B">
        <w:rPr>
          <w:sz w:val="24"/>
          <w:szCs w:val="24"/>
        </w:rPr>
        <w:t xml:space="preserve">ceder, emprestar, transferir ou disponibilizar o veículo a terceiros, a qualquer título, sem autorização prévia e expressa do Município; </w:t>
      </w:r>
    </w:p>
    <w:p w14:paraId="1B8867E5" w14:textId="77777777" w:rsidR="0011260F" w:rsidRPr="001D651B" w:rsidRDefault="0011260F" w:rsidP="0011260F">
      <w:pPr>
        <w:pStyle w:val="Corpodetexto"/>
        <w:spacing w:before="1" w:line="242" w:lineRule="auto"/>
        <w:ind w:left="927" w:right="491"/>
        <w:jc w:val="both"/>
        <w:rPr>
          <w:sz w:val="24"/>
          <w:szCs w:val="24"/>
        </w:rPr>
      </w:pPr>
    </w:p>
    <w:p w14:paraId="19FE894A" w14:textId="38FA5CA2" w:rsidR="0011260F" w:rsidRPr="001D651B" w:rsidRDefault="0011260F" w:rsidP="0011260F">
      <w:pPr>
        <w:pStyle w:val="Corpodetexto"/>
        <w:numPr>
          <w:ilvl w:val="0"/>
          <w:numId w:val="2"/>
        </w:numPr>
        <w:spacing w:before="1" w:line="242" w:lineRule="auto"/>
        <w:ind w:right="491"/>
        <w:jc w:val="both"/>
        <w:rPr>
          <w:sz w:val="24"/>
          <w:szCs w:val="24"/>
        </w:rPr>
      </w:pPr>
      <w:r w:rsidRPr="001D651B">
        <w:rPr>
          <w:sz w:val="24"/>
          <w:szCs w:val="24"/>
        </w:rPr>
        <w:t xml:space="preserve">utilizar o veículo para finalidade diversa daquela estabelecida nesta Lei e no Termo de Concessão de Uso; </w:t>
      </w:r>
    </w:p>
    <w:p w14:paraId="24CF1F8E" w14:textId="77777777" w:rsidR="0011260F" w:rsidRPr="001D651B" w:rsidRDefault="0011260F" w:rsidP="0011260F">
      <w:pPr>
        <w:pStyle w:val="Corpodetexto"/>
        <w:spacing w:before="1" w:line="242" w:lineRule="auto"/>
        <w:ind w:right="491"/>
        <w:jc w:val="both"/>
        <w:rPr>
          <w:sz w:val="24"/>
          <w:szCs w:val="24"/>
        </w:rPr>
      </w:pPr>
    </w:p>
    <w:p w14:paraId="058B902B" w14:textId="2DF3882F" w:rsidR="0011260F" w:rsidRPr="001D651B" w:rsidRDefault="0011260F" w:rsidP="0011260F">
      <w:pPr>
        <w:pStyle w:val="Corpodetexto"/>
        <w:numPr>
          <w:ilvl w:val="0"/>
          <w:numId w:val="2"/>
        </w:numPr>
        <w:spacing w:before="1" w:line="242" w:lineRule="auto"/>
        <w:ind w:right="491"/>
        <w:jc w:val="both"/>
        <w:rPr>
          <w:sz w:val="24"/>
          <w:szCs w:val="24"/>
        </w:rPr>
      </w:pPr>
      <w:r w:rsidRPr="001D651B">
        <w:rPr>
          <w:sz w:val="24"/>
          <w:szCs w:val="24"/>
        </w:rPr>
        <w:t xml:space="preserve">realizar modificações ou alterações no veículo sem prévia autorização do Município; </w:t>
      </w:r>
    </w:p>
    <w:p w14:paraId="1C5CC4B8" w14:textId="77777777" w:rsidR="0011260F" w:rsidRPr="001D651B" w:rsidRDefault="0011260F" w:rsidP="0011260F">
      <w:pPr>
        <w:pStyle w:val="Corpodetexto"/>
        <w:spacing w:before="1" w:line="242" w:lineRule="auto"/>
        <w:ind w:right="491"/>
        <w:jc w:val="both"/>
        <w:rPr>
          <w:sz w:val="24"/>
          <w:szCs w:val="24"/>
        </w:rPr>
      </w:pPr>
    </w:p>
    <w:p w14:paraId="1438C5C3" w14:textId="395EA708" w:rsidR="0011260F" w:rsidRPr="001D651B" w:rsidRDefault="0011260F" w:rsidP="0011260F">
      <w:pPr>
        <w:pStyle w:val="Corpodetexto"/>
        <w:spacing w:before="1" w:line="242" w:lineRule="auto"/>
        <w:ind w:left="851" w:right="491" w:hanging="284"/>
        <w:jc w:val="both"/>
        <w:rPr>
          <w:sz w:val="24"/>
          <w:szCs w:val="24"/>
        </w:rPr>
      </w:pPr>
      <w:r w:rsidRPr="001D651B">
        <w:rPr>
          <w:sz w:val="24"/>
          <w:szCs w:val="24"/>
        </w:rPr>
        <w:t>d) utilizar o veículo em atividades incompatíveis com sua natureza ou com a legislação de trânsito.</w:t>
      </w:r>
    </w:p>
    <w:p w14:paraId="5B8B2CFD" w14:textId="77777777" w:rsidR="0011260F" w:rsidRPr="001D651B" w:rsidRDefault="0011260F" w:rsidP="0011260F">
      <w:pPr>
        <w:pStyle w:val="Corpodetexto"/>
        <w:spacing w:before="1" w:line="242" w:lineRule="auto"/>
        <w:ind w:left="851" w:right="491" w:hanging="284"/>
        <w:jc w:val="both"/>
        <w:rPr>
          <w:sz w:val="24"/>
          <w:szCs w:val="24"/>
        </w:rPr>
      </w:pPr>
    </w:p>
    <w:p w14:paraId="07D38CA7" w14:textId="77777777" w:rsidR="0011260F" w:rsidRPr="001D651B" w:rsidRDefault="0011260F" w:rsidP="0011260F">
      <w:pPr>
        <w:pStyle w:val="Corpodetexto"/>
        <w:spacing w:before="1" w:line="242" w:lineRule="auto"/>
        <w:ind w:right="491"/>
        <w:jc w:val="both"/>
        <w:rPr>
          <w:sz w:val="24"/>
          <w:szCs w:val="24"/>
        </w:rPr>
      </w:pPr>
      <w:r w:rsidRPr="001D651B">
        <w:rPr>
          <w:b/>
          <w:bCs/>
          <w:sz w:val="24"/>
          <w:szCs w:val="24"/>
        </w:rPr>
        <w:t>Art. 7º</w:t>
      </w:r>
      <w:r w:rsidRPr="001D651B">
        <w:rPr>
          <w:sz w:val="24"/>
          <w:szCs w:val="24"/>
        </w:rPr>
        <w:t xml:space="preserve"> O Município, por meio do órgão competente, exercerá a fiscalização da utilização do veículo, podendo realizar vistorias e solicitar, a qualquer tempo, informações e documentos relacionados à sua utilização, manutenção e conservação. </w:t>
      </w:r>
    </w:p>
    <w:p w14:paraId="5933D6F9" w14:textId="77777777" w:rsidR="0011260F" w:rsidRPr="001D651B" w:rsidRDefault="0011260F" w:rsidP="0011260F">
      <w:pPr>
        <w:pStyle w:val="Corpodetexto"/>
        <w:spacing w:before="1" w:line="242" w:lineRule="auto"/>
        <w:ind w:right="491"/>
        <w:jc w:val="both"/>
        <w:rPr>
          <w:sz w:val="24"/>
          <w:szCs w:val="24"/>
        </w:rPr>
      </w:pPr>
    </w:p>
    <w:p w14:paraId="6A6918CF" w14:textId="77777777" w:rsidR="0011260F" w:rsidRPr="001D651B" w:rsidRDefault="0011260F" w:rsidP="0011260F">
      <w:pPr>
        <w:pStyle w:val="Corpodetexto"/>
        <w:spacing w:before="1" w:line="242" w:lineRule="auto"/>
        <w:ind w:right="491"/>
        <w:jc w:val="both"/>
        <w:rPr>
          <w:sz w:val="24"/>
          <w:szCs w:val="24"/>
        </w:rPr>
      </w:pPr>
      <w:r w:rsidRPr="001D651B">
        <w:rPr>
          <w:b/>
          <w:bCs/>
          <w:sz w:val="24"/>
          <w:szCs w:val="24"/>
        </w:rPr>
        <w:t>Art. 8º</w:t>
      </w:r>
      <w:r w:rsidRPr="001D651B">
        <w:rPr>
          <w:sz w:val="24"/>
          <w:szCs w:val="24"/>
        </w:rPr>
        <w:t xml:space="preserve"> A Associação deverá comunicar imediatamente ao Município qualquer acidente, dano, avaria, furto, roubo ou ocorrência que envolva o veículo, adotando as providências administrativas e legais cabíveis. </w:t>
      </w:r>
    </w:p>
    <w:p w14:paraId="0C537E45" w14:textId="77777777" w:rsidR="0011260F" w:rsidRPr="001D651B" w:rsidRDefault="0011260F" w:rsidP="0011260F">
      <w:pPr>
        <w:pStyle w:val="Corpodetexto"/>
        <w:spacing w:before="1" w:line="242" w:lineRule="auto"/>
        <w:ind w:right="491"/>
        <w:jc w:val="both"/>
        <w:rPr>
          <w:sz w:val="24"/>
          <w:szCs w:val="24"/>
        </w:rPr>
      </w:pPr>
    </w:p>
    <w:p w14:paraId="301A86FB" w14:textId="0A288221" w:rsidR="0011260F" w:rsidRPr="001D651B" w:rsidRDefault="0011260F" w:rsidP="0011260F">
      <w:pPr>
        <w:pStyle w:val="Corpodetexto"/>
        <w:spacing w:before="1" w:line="242" w:lineRule="auto"/>
        <w:ind w:right="491"/>
        <w:jc w:val="both"/>
        <w:rPr>
          <w:sz w:val="24"/>
          <w:szCs w:val="24"/>
        </w:rPr>
      </w:pPr>
      <w:r w:rsidRPr="001D651B">
        <w:rPr>
          <w:b/>
          <w:bCs/>
          <w:sz w:val="24"/>
          <w:szCs w:val="24"/>
        </w:rPr>
        <w:t>Art. 9º</w:t>
      </w:r>
      <w:r w:rsidRPr="001D651B">
        <w:rPr>
          <w:sz w:val="24"/>
          <w:szCs w:val="24"/>
        </w:rPr>
        <w:t xml:space="preserve"> A concessão poderá ser extinta, mediante ato do Poder Executivo, nas hipóteses previstas nesta Lei e no Termo de Concessão de Uso, especialmente quando ocorrer: </w:t>
      </w:r>
    </w:p>
    <w:p w14:paraId="4F14DABE" w14:textId="77777777" w:rsidR="0011260F" w:rsidRPr="001D651B" w:rsidRDefault="0011260F" w:rsidP="0011260F">
      <w:pPr>
        <w:pStyle w:val="Corpodetexto"/>
        <w:spacing w:before="1" w:line="242" w:lineRule="auto"/>
        <w:ind w:right="491"/>
        <w:jc w:val="both"/>
        <w:rPr>
          <w:sz w:val="24"/>
          <w:szCs w:val="24"/>
        </w:rPr>
      </w:pPr>
    </w:p>
    <w:p w14:paraId="4D892BF4" w14:textId="257B1DF4" w:rsidR="0011260F" w:rsidRPr="001D651B" w:rsidRDefault="0011260F" w:rsidP="0011260F">
      <w:pPr>
        <w:pStyle w:val="Corpodetexto"/>
        <w:numPr>
          <w:ilvl w:val="0"/>
          <w:numId w:val="3"/>
        </w:numPr>
        <w:spacing w:before="1" w:line="242" w:lineRule="auto"/>
        <w:ind w:right="491"/>
        <w:jc w:val="both"/>
        <w:rPr>
          <w:sz w:val="24"/>
          <w:szCs w:val="24"/>
        </w:rPr>
      </w:pPr>
      <w:r w:rsidRPr="001D651B">
        <w:rPr>
          <w:sz w:val="24"/>
          <w:szCs w:val="24"/>
        </w:rPr>
        <w:t xml:space="preserve">utilização do veículo em desacordo com a finalidade estabelecida; </w:t>
      </w:r>
    </w:p>
    <w:p w14:paraId="4527DDF7" w14:textId="77777777" w:rsidR="0011260F" w:rsidRPr="001D651B" w:rsidRDefault="0011260F" w:rsidP="0011260F">
      <w:pPr>
        <w:pStyle w:val="Corpodetexto"/>
        <w:spacing w:before="1" w:line="242" w:lineRule="auto"/>
        <w:ind w:left="927" w:right="491"/>
        <w:jc w:val="both"/>
        <w:rPr>
          <w:sz w:val="24"/>
          <w:szCs w:val="24"/>
        </w:rPr>
      </w:pPr>
    </w:p>
    <w:p w14:paraId="0F821FDB" w14:textId="070B1D4F" w:rsidR="0011260F" w:rsidRPr="001D651B" w:rsidRDefault="0011260F" w:rsidP="0011260F">
      <w:pPr>
        <w:pStyle w:val="Corpodetexto"/>
        <w:numPr>
          <w:ilvl w:val="0"/>
          <w:numId w:val="3"/>
        </w:numPr>
        <w:spacing w:before="1" w:line="242" w:lineRule="auto"/>
        <w:ind w:right="491"/>
        <w:jc w:val="both"/>
        <w:rPr>
          <w:sz w:val="24"/>
          <w:szCs w:val="24"/>
        </w:rPr>
      </w:pPr>
      <w:r w:rsidRPr="001D651B">
        <w:rPr>
          <w:sz w:val="24"/>
          <w:szCs w:val="24"/>
        </w:rPr>
        <w:t xml:space="preserve">descumprimento das obrigações assumidas pela entidade; </w:t>
      </w:r>
    </w:p>
    <w:p w14:paraId="74C00EF7" w14:textId="77777777" w:rsidR="0011260F" w:rsidRPr="001D651B" w:rsidRDefault="0011260F" w:rsidP="0011260F">
      <w:pPr>
        <w:pStyle w:val="Corpodetexto"/>
        <w:spacing w:before="1" w:line="242" w:lineRule="auto"/>
        <w:ind w:right="491"/>
        <w:jc w:val="both"/>
        <w:rPr>
          <w:sz w:val="24"/>
          <w:szCs w:val="24"/>
        </w:rPr>
      </w:pPr>
    </w:p>
    <w:p w14:paraId="1A715DCF" w14:textId="1F797F80" w:rsidR="0011260F" w:rsidRPr="001D651B" w:rsidRDefault="0011260F" w:rsidP="0011260F">
      <w:pPr>
        <w:pStyle w:val="Corpodetexto"/>
        <w:numPr>
          <w:ilvl w:val="0"/>
          <w:numId w:val="3"/>
        </w:numPr>
        <w:spacing w:before="1" w:line="242" w:lineRule="auto"/>
        <w:ind w:right="491"/>
        <w:jc w:val="both"/>
        <w:rPr>
          <w:sz w:val="24"/>
          <w:szCs w:val="24"/>
        </w:rPr>
      </w:pPr>
      <w:r w:rsidRPr="001D651B">
        <w:rPr>
          <w:sz w:val="24"/>
          <w:szCs w:val="24"/>
        </w:rPr>
        <w:t>cessão, empréstimo ou transferência do uso do veículo a terceiros sem autorização;</w:t>
      </w:r>
    </w:p>
    <w:p w14:paraId="4E0E8E64" w14:textId="77777777" w:rsidR="0011260F" w:rsidRPr="001D651B" w:rsidRDefault="0011260F" w:rsidP="0011260F">
      <w:pPr>
        <w:pStyle w:val="Corpodetexto"/>
        <w:spacing w:before="1" w:line="242" w:lineRule="auto"/>
        <w:ind w:right="491"/>
        <w:jc w:val="both"/>
        <w:rPr>
          <w:sz w:val="24"/>
          <w:szCs w:val="24"/>
        </w:rPr>
      </w:pPr>
    </w:p>
    <w:p w14:paraId="0CAA2FDF" w14:textId="7DF3F800" w:rsidR="005E7CBF" w:rsidRPr="001D651B" w:rsidRDefault="0011260F" w:rsidP="0011260F">
      <w:pPr>
        <w:pStyle w:val="Corpodetexto"/>
        <w:numPr>
          <w:ilvl w:val="0"/>
          <w:numId w:val="3"/>
        </w:numPr>
        <w:spacing w:before="1" w:line="242" w:lineRule="auto"/>
        <w:ind w:right="491"/>
        <w:jc w:val="both"/>
        <w:rPr>
          <w:sz w:val="24"/>
          <w:szCs w:val="24"/>
        </w:rPr>
      </w:pPr>
      <w:r w:rsidRPr="001D651B">
        <w:rPr>
          <w:sz w:val="24"/>
          <w:szCs w:val="24"/>
        </w:rPr>
        <w:t>utilização do bem para fins particulares ou comerciais;</w:t>
      </w:r>
    </w:p>
    <w:p w14:paraId="137E1AAE" w14:textId="77777777" w:rsidR="0011260F" w:rsidRPr="001D651B" w:rsidRDefault="0011260F" w:rsidP="0011260F">
      <w:pPr>
        <w:pStyle w:val="PargrafodaLista"/>
        <w:rPr>
          <w:sz w:val="24"/>
          <w:szCs w:val="24"/>
        </w:rPr>
      </w:pPr>
    </w:p>
    <w:p w14:paraId="4A51C8C0" w14:textId="3E8F4A96" w:rsidR="0011260F" w:rsidRPr="001D651B" w:rsidRDefault="0011260F" w:rsidP="0011260F">
      <w:pPr>
        <w:pStyle w:val="Corpodetexto"/>
        <w:spacing w:before="1" w:line="242" w:lineRule="auto"/>
        <w:ind w:right="491"/>
        <w:jc w:val="both"/>
        <w:rPr>
          <w:sz w:val="24"/>
          <w:szCs w:val="24"/>
        </w:rPr>
      </w:pPr>
      <w:r w:rsidRPr="001D651B">
        <w:rPr>
          <w:sz w:val="24"/>
          <w:szCs w:val="24"/>
        </w:rPr>
        <w:t xml:space="preserve">V – encerramento das atividades da entidade beneficiária; </w:t>
      </w:r>
    </w:p>
    <w:p w14:paraId="1A2D385B" w14:textId="77777777" w:rsidR="0011260F" w:rsidRPr="001D651B" w:rsidRDefault="0011260F" w:rsidP="0011260F">
      <w:pPr>
        <w:pStyle w:val="Corpodetexto"/>
        <w:spacing w:before="1" w:line="242" w:lineRule="auto"/>
        <w:ind w:right="491"/>
        <w:jc w:val="both"/>
        <w:rPr>
          <w:sz w:val="24"/>
          <w:szCs w:val="24"/>
        </w:rPr>
      </w:pPr>
    </w:p>
    <w:p w14:paraId="184921AA" w14:textId="77777777" w:rsidR="0011260F" w:rsidRPr="001D651B" w:rsidRDefault="0011260F" w:rsidP="0011260F">
      <w:pPr>
        <w:pStyle w:val="Corpodetexto"/>
        <w:spacing w:before="1" w:line="242" w:lineRule="auto"/>
        <w:ind w:right="491"/>
        <w:jc w:val="both"/>
        <w:rPr>
          <w:sz w:val="24"/>
          <w:szCs w:val="24"/>
        </w:rPr>
      </w:pPr>
      <w:r w:rsidRPr="001D651B">
        <w:rPr>
          <w:sz w:val="24"/>
          <w:szCs w:val="24"/>
        </w:rPr>
        <w:t xml:space="preserve">VI – ocorrência de dano decorrente de utilização inadequada ou negligente; </w:t>
      </w:r>
    </w:p>
    <w:p w14:paraId="5030940E" w14:textId="77777777" w:rsidR="0011260F" w:rsidRPr="001D651B" w:rsidRDefault="0011260F" w:rsidP="0011260F">
      <w:pPr>
        <w:pStyle w:val="Corpodetexto"/>
        <w:spacing w:before="1" w:line="242" w:lineRule="auto"/>
        <w:ind w:right="491"/>
        <w:jc w:val="both"/>
        <w:rPr>
          <w:sz w:val="24"/>
          <w:szCs w:val="24"/>
        </w:rPr>
      </w:pPr>
    </w:p>
    <w:p w14:paraId="67BBAAB7" w14:textId="77777777" w:rsidR="0011260F" w:rsidRPr="001D651B" w:rsidRDefault="0011260F" w:rsidP="0011260F">
      <w:pPr>
        <w:pStyle w:val="Corpodetexto"/>
        <w:spacing w:before="1" w:line="242" w:lineRule="auto"/>
        <w:ind w:right="491"/>
        <w:jc w:val="both"/>
        <w:rPr>
          <w:sz w:val="24"/>
          <w:szCs w:val="24"/>
        </w:rPr>
      </w:pPr>
      <w:r w:rsidRPr="001D651B">
        <w:rPr>
          <w:sz w:val="24"/>
          <w:szCs w:val="24"/>
        </w:rPr>
        <w:t>VII – superveniência de interesse público devidamente justificado que recomende a retomada do bem.</w:t>
      </w:r>
    </w:p>
    <w:p w14:paraId="4AAAE46C" w14:textId="77777777" w:rsidR="0011260F" w:rsidRPr="001D651B" w:rsidRDefault="0011260F" w:rsidP="0011260F">
      <w:pPr>
        <w:pStyle w:val="Corpodetexto"/>
        <w:spacing w:before="1" w:line="242" w:lineRule="auto"/>
        <w:ind w:right="491"/>
        <w:jc w:val="both"/>
        <w:rPr>
          <w:sz w:val="24"/>
          <w:szCs w:val="24"/>
        </w:rPr>
      </w:pPr>
    </w:p>
    <w:p w14:paraId="2C93CB20" w14:textId="2CABF56D" w:rsidR="0033792C" w:rsidRPr="001D651B" w:rsidRDefault="0011260F" w:rsidP="0011260F">
      <w:pPr>
        <w:pStyle w:val="Corpodetexto"/>
        <w:spacing w:before="1" w:line="242" w:lineRule="auto"/>
        <w:ind w:right="491"/>
        <w:jc w:val="both"/>
        <w:rPr>
          <w:sz w:val="24"/>
          <w:szCs w:val="24"/>
        </w:rPr>
      </w:pPr>
      <w:r w:rsidRPr="001D651B">
        <w:rPr>
          <w:b/>
          <w:bCs/>
          <w:sz w:val="24"/>
          <w:szCs w:val="24"/>
        </w:rPr>
        <w:t>Art. 10</w:t>
      </w:r>
      <w:r w:rsidRPr="001D651B">
        <w:rPr>
          <w:sz w:val="24"/>
          <w:szCs w:val="24"/>
        </w:rPr>
        <w:t xml:space="preserve">. Extinta a concessão, a Associação deverá devolver o veículo ao Município, juntamente com seus acessórios e documentos, em condições compatíveis com o desgaste decorrente do uso regular, ressalvados os danos decorrentes de utilização inadequada, pelos quais </w:t>
      </w:r>
      <w:r w:rsidR="0033792C" w:rsidRPr="001D651B">
        <w:rPr>
          <w:sz w:val="24"/>
          <w:szCs w:val="24"/>
        </w:rPr>
        <w:t>a entidade responderá</w:t>
      </w:r>
      <w:r w:rsidRPr="001D651B">
        <w:rPr>
          <w:sz w:val="24"/>
          <w:szCs w:val="24"/>
        </w:rPr>
        <w:t xml:space="preserve">. </w:t>
      </w:r>
    </w:p>
    <w:p w14:paraId="1BEFD474" w14:textId="77777777" w:rsidR="0033792C" w:rsidRPr="001D651B" w:rsidRDefault="0033792C" w:rsidP="0011260F">
      <w:pPr>
        <w:pStyle w:val="Corpodetexto"/>
        <w:spacing w:before="1" w:line="242" w:lineRule="auto"/>
        <w:ind w:right="491"/>
        <w:jc w:val="both"/>
        <w:rPr>
          <w:sz w:val="24"/>
          <w:szCs w:val="24"/>
        </w:rPr>
      </w:pPr>
    </w:p>
    <w:p w14:paraId="1B8DBFB2" w14:textId="77777777" w:rsidR="0033792C" w:rsidRPr="001D651B" w:rsidRDefault="0011260F" w:rsidP="0011260F">
      <w:pPr>
        <w:pStyle w:val="Corpodetexto"/>
        <w:spacing w:before="1" w:line="242" w:lineRule="auto"/>
        <w:ind w:right="491"/>
        <w:jc w:val="both"/>
        <w:rPr>
          <w:sz w:val="24"/>
          <w:szCs w:val="24"/>
        </w:rPr>
      </w:pPr>
      <w:r w:rsidRPr="001D651B">
        <w:rPr>
          <w:b/>
          <w:bCs/>
          <w:sz w:val="24"/>
          <w:szCs w:val="24"/>
        </w:rPr>
        <w:t>Art. 11.</w:t>
      </w:r>
      <w:r w:rsidRPr="001D651B">
        <w:rPr>
          <w:sz w:val="24"/>
          <w:szCs w:val="24"/>
        </w:rPr>
        <w:t xml:space="preserve"> A concessão de uso de que trata esta Lei não transfere à Associação Ruralista Nova Canaã a propriedade do veículo, que permanecerá integrante do patrimônio do Município de Diamante do Norte. </w:t>
      </w:r>
    </w:p>
    <w:p w14:paraId="1CB40DCF" w14:textId="77777777" w:rsidR="0033792C" w:rsidRPr="001D651B" w:rsidRDefault="0033792C" w:rsidP="0011260F">
      <w:pPr>
        <w:pStyle w:val="Corpodetexto"/>
        <w:spacing w:before="1" w:line="242" w:lineRule="auto"/>
        <w:ind w:right="491"/>
        <w:jc w:val="both"/>
        <w:rPr>
          <w:sz w:val="24"/>
          <w:szCs w:val="24"/>
        </w:rPr>
      </w:pPr>
    </w:p>
    <w:p w14:paraId="23ED8D63" w14:textId="77777777" w:rsidR="0033792C" w:rsidRPr="001D651B" w:rsidRDefault="0011260F" w:rsidP="0011260F">
      <w:pPr>
        <w:pStyle w:val="Corpodetexto"/>
        <w:spacing w:before="1" w:line="242" w:lineRule="auto"/>
        <w:ind w:right="491"/>
        <w:jc w:val="both"/>
        <w:rPr>
          <w:sz w:val="24"/>
          <w:szCs w:val="24"/>
        </w:rPr>
      </w:pPr>
      <w:r w:rsidRPr="001D651B">
        <w:rPr>
          <w:b/>
          <w:bCs/>
          <w:sz w:val="24"/>
          <w:szCs w:val="24"/>
        </w:rPr>
        <w:t>Art. 12.</w:t>
      </w:r>
      <w:r w:rsidRPr="001D651B">
        <w:rPr>
          <w:sz w:val="24"/>
          <w:szCs w:val="24"/>
        </w:rPr>
        <w:t xml:space="preserve"> As despesas decorrentes da utilização do veículo pela entidade beneficiária serão disciplinadas no Termo de Concessão de Uso, observadas as disponibilidades e responsabilidades estabelecidas entre as partes. </w:t>
      </w:r>
    </w:p>
    <w:p w14:paraId="59949B39" w14:textId="77777777" w:rsidR="0033792C" w:rsidRPr="001D651B" w:rsidRDefault="0033792C" w:rsidP="0011260F">
      <w:pPr>
        <w:pStyle w:val="Corpodetexto"/>
        <w:spacing w:before="1" w:line="242" w:lineRule="auto"/>
        <w:ind w:right="491"/>
        <w:jc w:val="both"/>
        <w:rPr>
          <w:sz w:val="24"/>
          <w:szCs w:val="24"/>
        </w:rPr>
      </w:pPr>
    </w:p>
    <w:p w14:paraId="4E67C4C1" w14:textId="6B55E73A" w:rsidR="0011260F" w:rsidRPr="001D651B" w:rsidRDefault="0011260F" w:rsidP="0011260F">
      <w:pPr>
        <w:pStyle w:val="Corpodetexto"/>
        <w:spacing w:before="1" w:line="242" w:lineRule="auto"/>
        <w:ind w:right="491"/>
        <w:jc w:val="both"/>
        <w:rPr>
          <w:sz w:val="24"/>
          <w:szCs w:val="24"/>
        </w:rPr>
      </w:pPr>
      <w:r w:rsidRPr="001D651B">
        <w:rPr>
          <w:b/>
          <w:bCs/>
          <w:sz w:val="24"/>
          <w:szCs w:val="24"/>
        </w:rPr>
        <w:t>Art. 13.</w:t>
      </w:r>
      <w:r w:rsidRPr="001D651B">
        <w:rPr>
          <w:sz w:val="24"/>
          <w:szCs w:val="24"/>
        </w:rPr>
        <w:t xml:space="preserve"> Revogadas as disposições em contrário esta Lei entrará em vigor na data de sua publicação</w:t>
      </w:r>
    </w:p>
    <w:p w14:paraId="3F9F6A90" w14:textId="61C7E2F7" w:rsidR="00E53377" w:rsidRPr="001D651B" w:rsidRDefault="00E53377" w:rsidP="00C427F1">
      <w:pPr>
        <w:spacing w:before="158" w:line="237" w:lineRule="auto"/>
        <w:ind w:left="1" w:right="273" w:firstLine="3240"/>
        <w:rPr>
          <w:sz w:val="24"/>
          <w:szCs w:val="24"/>
          <w:lang w:val="pt-BR"/>
        </w:rPr>
      </w:pPr>
    </w:p>
    <w:p w14:paraId="5984E5F3" w14:textId="7CAE728E" w:rsidR="00E53377" w:rsidRPr="001D651B" w:rsidRDefault="00E53377" w:rsidP="00E53377">
      <w:pPr>
        <w:spacing w:before="145" w:line="242" w:lineRule="auto"/>
        <w:ind w:right="561" w:firstLine="3261"/>
        <w:jc w:val="both"/>
        <w:rPr>
          <w:sz w:val="24"/>
          <w:szCs w:val="24"/>
        </w:rPr>
      </w:pPr>
      <w:r w:rsidRPr="001D651B">
        <w:rPr>
          <w:sz w:val="24"/>
          <w:szCs w:val="24"/>
        </w:rPr>
        <w:t>Câmara Municipal de Diamante do Norte, Paraná</w:t>
      </w:r>
      <w:r w:rsidRPr="001D651B">
        <w:rPr>
          <w:color w:val="000000"/>
          <w:sz w:val="24"/>
          <w:szCs w:val="24"/>
        </w:rPr>
        <w:t xml:space="preserve">, </w:t>
      </w:r>
      <w:r w:rsidR="00D9711F" w:rsidRPr="001D651B">
        <w:rPr>
          <w:color w:val="000000"/>
          <w:sz w:val="24"/>
          <w:szCs w:val="24"/>
        </w:rPr>
        <w:t>29</w:t>
      </w:r>
      <w:r w:rsidRPr="001D651B">
        <w:rPr>
          <w:color w:val="000000"/>
          <w:sz w:val="24"/>
          <w:szCs w:val="24"/>
        </w:rPr>
        <w:t xml:space="preserve"> de  setembro  de 2026</w:t>
      </w:r>
    </w:p>
    <w:p w14:paraId="5A7689F2" w14:textId="77777777" w:rsidR="00E53377" w:rsidRPr="001D651B" w:rsidRDefault="00E53377" w:rsidP="00E53377">
      <w:pPr>
        <w:pStyle w:val="Corpodetexto"/>
        <w:spacing w:line="237" w:lineRule="auto"/>
        <w:ind w:right="287"/>
        <w:jc w:val="both"/>
        <w:rPr>
          <w:rFonts w:ascii="Bookman Old Style" w:hAnsi="Bookman Old Style"/>
          <w:sz w:val="24"/>
          <w:szCs w:val="24"/>
        </w:rPr>
      </w:pPr>
    </w:p>
    <w:p w14:paraId="1096ED9F" w14:textId="77777777" w:rsidR="00E53377" w:rsidRPr="001D651B" w:rsidRDefault="00E53377" w:rsidP="00E53377">
      <w:pPr>
        <w:pStyle w:val="Corpodetexto"/>
        <w:spacing w:line="237" w:lineRule="auto"/>
        <w:ind w:right="287"/>
        <w:jc w:val="both"/>
        <w:rPr>
          <w:rFonts w:ascii="Bookman Old Style" w:hAnsi="Bookman Old Style"/>
          <w:sz w:val="24"/>
          <w:szCs w:val="24"/>
        </w:rPr>
      </w:pPr>
    </w:p>
    <w:p w14:paraId="0926A509" w14:textId="7FCEE4DE" w:rsidR="00E53377" w:rsidRDefault="00E53377" w:rsidP="00E53377">
      <w:pPr>
        <w:pStyle w:val="Corpodetexto"/>
        <w:spacing w:before="115" w:line="247" w:lineRule="auto"/>
        <w:ind w:right="-6"/>
        <w:rPr>
          <w:color w:val="000000"/>
        </w:rPr>
      </w:pPr>
    </w:p>
    <w:p w14:paraId="3F2F1661" w14:textId="77777777" w:rsidR="001D651B" w:rsidRPr="00D83E43" w:rsidRDefault="001D651B" w:rsidP="00E53377">
      <w:pPr>
        <w:pStyle w:val="Corpodetexto"/>
        <w:spacing w:before="115" w:line="247" w:lineRule="auto"/>
        <w:ind w:right="-6"/>
        <w:rPr>
          <w:color w:val="000000"/>
        </w:rPr>
      </w:pPr>
    </w:p>
    <w:p w14:paraId="2A960D8F" w14:textId="77777777" w:rsidR="00E53377" w:rsidRPr="00D83E43" w:rsidRDefault="00E53377" w:rsidP="00E53377">
      <w:pPr>
        <w:pStyle w:val="SemEspaamento"/>
        <w:ind w:left="993" w:hanging="993"/>
        <w:jc w:val="center"/>
        <w:rPr>
          <w:rFonts w:ascii="Times New Roman" w:hAnsi="Times New Roman"/>
          <w:sz w:val="24"/>
          <w:szCs w:val="24"/>
        </w:rPr>
      </w:pPr>
      <w:r w:rsidRPr="00D83E43">
        <w:rPr>
          <w:rFonts w:ascii="Times New Roman" w:hAnsi="Times New Roman"/>
          <w:sz w:val="24"/>
          <w:szCs w:val="24"/>
        </w:rPr>
        <w:t>EDUARDO BONO DA SILVA</w:t>
      </w:r>
    </w:p>
    <w:p w14:paraId="5992DEC5" w14:textId="77777777" w:rsidR="00E53377" w:rsidRPr="00D83E43" w:rsidRDefault="00E53377" w:rsidP="00E53377">
      <w:pPr>
        <w:pStyle w:val="SemEspaamento"/>
        <w:ind w:left="993" w:hanging="993"/>
        <w:jc w:val="center"/>
        <w:rPr>
          <w:rFonts w:ascii="Times New Roman" w:hAnsi="Times New Roman"/>
          <w:sz w:val="24"/>
          <w:szCs w:val="24"/>
        </w:rPr>
      </w:pPr>
      <w:r w:rsidRPr="00D83E43">
        <w:rPr>
          <w:rFonts w:ascii="Times New Roman" w:hAnsi="Times New Roman"/>
          <w:b/>
          <w:bCs/>
          <w:sz w:val="24"/>
          <w:szCs w:val="24"/>
        </w:rPr>
        <w:t>Presidente da Câmara Municipal</w:t>
      </w:r>
    </w:p>
    <w:p w14:paraId="727911C4" w14:textId="77777777" w:rsidR="00E53377" w:rsidRPr="00D83E43" w:rsidRDefault="00E53377" w:rsidP="00E53377">
      <w:pPr>
        <w:spacing w:before="8"/>
        <w:ind w:right="339"/>
        <w:rPr>
          <w:b/>
          <w:sz w:val="24"/>
          <w:szCs w:val="24"/>
          <w:lang w:val="pt-BR"/>
        </w:rPr>
      </w:pPr>
    </w:p>
    <w:p w14:paraId="4C5AFC11" w14:textId="77777777" w:rsidR="00E53377" w:rsidRPr="005E7CBF" w:rsidRDefault="00E53377" w:rsidP="00E53377">
      <w:pPr>
        <w:spacing w:before="158" w:line="237" w:lineRule="auto"/>
        <w:ind w:right="273"/>
        <w:rPr>
          <w:b/>
          <w:sz w:val="20"/>
          <w:lang w:val="pt-BR"/>
        </w:rPr>
      </w:pPr>
    </w:p>
    <w:sectPr w:rsidR="00E53377" w:rsidRPr="005E7CBF" w:rsidSect="0011260F">
      <w:headerReference w:type="default" r:id="rId7"/>
      <w:pgSz w:w="11900" w:h="16840"/>
      <w:pgMar w:top="1985" w:right="708" w:bottom="1134" w:left="1417" w:header="9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71F2F" w14:textId="77777777" w:rsidR="00312266" w:rsidRDefault="00312266">
      <w:r>
        <w:separator/>
      </w:r>
    </w:p>
  </w:endnote>
  <w:endnote w:type="continuationSeparator" w:id="0">
    <w:p w14:paraId="6024249C" w14:textId="77777777" w:rsidR="00312266" w:rsidRDefault="0031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FFAA" w14:textId="77777777" w:rsidR="00312266" w:rsidRDefault="00312266">
      <w:r>
        <w:separator/>
      </w:r>
    </w:p>
  </w:footnote>
  <w:footnote w:type="continuationSeparator" w:id="0">
    <w:p w14:paraId="4CDBD7E1" w14:textId="77777777" w:rsidR="00312266" w:rsidRDefault="00312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45"/>
    </w:tblGrid>
    <w:tr w:rsidR="005E7CBF" w14:paraId="5BB2E525" w14:textId="77777777" w:rsidTr="006523B6">
      <w:trPr>
        <w:trHeight w:val="1544"/>
      </w:trPr>
      <w:tc>
        <w:tcPr>
          <w:tcW w:w="10645" w:type="dxa"/>
          <w:tcBorders>
            <w:top w:val="single" w:sz="18" w:space="0" w:color="auto"/>
            <w:left w:val="single" w:sz="18" w:space="0" w:color="auto"/>
            <w:bottom w:val="single" w:sz="18" w:space="0" w:color="auto"/>
            <w:right w:val="single" w:sz="18" w:space="0" w:color="auto"/>
          </w:tcBorders>
        </w:tcPr>
        <w:p w14:paraId="57FC9A06" w14:textId="77777777" w:rsidR="005E7CBF" w:rsidRPr="00C065A0" w:rsidRDefault="005E7CBF" w:rsidP="005E7CBF">
          <w:pPr>
            <w:pStyle w:val="SemEspaamento"/>
            <w:tabs>
              <w:tab w:val="left" w:pos="8505"/>
            </w:tabs>
            <w:spacing w:line="256" w:lineRule="auto"/>
            <w:ind w:left="94" w:right="57"/>
            <w:rPr>
              <w:b/>
              <w:bCs/>
              <w:noProof/>
              <w:sz w:val="40"/>
              <w:szCs w:val="40"/>
            </w:rPr>
          </w:pPr>
          <w:r w:rsidRPr="00C065A0">
            <w:rPr>
              <w:noProof/>
            </w:rPr>
            <w:drawing>
              <wp:anchor distT="0" distB="0" distL="114300" distR="114300" simplePos="0" relativeHeight="251658240" behindDoc="0" locked="0" layoutInCell="1" allowOverlap="1" wp14:anchorId="5DD0CEFD" wp14:editId="2EA19734">
                <wp:simplePos x="0" y="0"/>
                <wp:positionH relativeFrom="margin">
                  <wp:posOffset>44450</wp:posOffset>
                </wp:positionH>
                <wp:positionV relativeFrom="margin">
                  <wp:posOffset>66675</wp:posOffset>
                </wp:positionV>
                <wp:extent cx="906145" cy="804545"/>
                <wp:effectExtent l="0" t="0" r="8255"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145" cy="804545"/>
                        </a:xfrm>
                        <a:prstGeom prst="rect">
                          <a:avLst/>
                        </a:prstGeom>
                        <a:noFill/>
                      </pic:spPr>
                    </pic:pic>
                  </a:graphicData>
                </a:graphic>
                <wp14:sizeRelH relativeFrom="margin">
                  <wp14:pctWidth>0</wp14:pctWidth>
                </wp14:sizeRelH>
                <wp14:sizeRelV relativeFrom="margin">
                  <wp14:pctHeight>0</wp14:pctHeight>
                </wp14:sizeRelV>
              </wp:anchor>
            </w:drawing>
          </w:r>
          <w:r w:rsidRPr="00C065A0">
            <w:rPr>
              <w:b/>
              <w:bCs/>
              <w:noProof/>
              <w:sz w:val="40"/>
              <w:szCs w:val="40"/>
            </w:rPr>
            <w:t xml:space="preserve">  C</w:t>
          </w:r>
          <w:r>
            <w:rPr>
              <w:b/>
              <w:bCs/>
              <w:noProof/>
              <w:sz w:val="40"/>
              <w:szCs w:val="40"/>
            </w:rPr>
            <w:t>Â</w:t>
          </w:r>
          <w:r w:rsidRPr="00C065A0">
            <w:rPr>
              <w:b/>
              <w:bCs/>
              <w:noProof/>
              <w:sz w:val="40"/>
              <w:szCs w:val="40"/>
            </w:rPr>
            <w:t>MARA MUNICIPAL DE DIAMANTE DO NORTE</w:t>
          </w:r>
        </w:p>
        <w:p w14:paraId="10ADCC66" w14:textId="77777777" w:rsidR="005E7CBF" w:rsidRPr="00C065A0" w:rsidRDefault="005E7CBF" w:rsidP="005E7CBF">
          <w:pPr>
            <w:pStyle w:val="SemEspaamento"/>
            <w:tabs>
              <w:tab w:val="left" w:pos="8505"/>
            </w:tabs>
            <w:spacing w:line="256" w:lineRule="auto"/>
            <w:ind w:right="-571"/>
            <w:rPr>
              <w:color w:val="000000"/>
              <w:sz w:val="27"/>
              <w:szCs w:val="27"/>
            </w:rPr>
          </w:pPr>
          <w:r w:rsidRPr="00C065A0">
            <w:rPr>
              <w:color w:val="000000"/>
              <w:sz w:val="27"/>
              <w:szCs w:val="27"/>
            </w:rPr>
            <w:t xml:space="preserve">                         Estado do Paraná – CNPJ 80.611.759/0001-40</w:t>
          </w:r>
        </w:p>
        <w:p w14:paraId="76870DF6" w14:textId="77777777" w:rsidR="005E7CBF" w:rsidRPr="00C065A0" w:rsidRDefault="005E7CBF" w:rsidP="005E7CBF">
          <w:pPr>
            <w:pStyle w:val="SemEspaamento"/>
            <w:tabs>
              <w:tab w:val="left" w:pos="8505"/>
            </w:tabs>
            <w:spacing w:line="256" w:lineRule="auto"/>
            <w:ind w:right="-571"/>
          </w:pPr>
          <w:r w:rsidRPr="00C065A0">
            <w:t xml:space="preserve">                          Rua José Vicente, 257 – CEP 87.990-00 - Fone: (44) 3429-1970</w:t>
          </w:r>
        </w:p>
        <w:p w14:paraId="362F9D50" w14:textId="77777777" w:rsidR="005E7CBF" w:rsidRPr="00C065A0" w:rsidRDefault="005E7CBF" w:rsidP="005E7CBF">
          <w:pPr>
            <w:pStyle w:val="SemEspaamento"/>
            <w:tabs>
              <w:tab w:val="left" w:pos="8505"/>
            </w:tabs>
            <w:spacing w:line="256" w:lineRule="auto"/>
            <w:ind w:left="-266" w:right="-571"/>
            <w:rPr>
              <w:b/>
              <w:bCs/>
              <w:noProof/>
              <w:sz w:val="40"/>
              <w:szCs w:val="40"/>
            </w:rPr>
          </w:pPr>
          <w:r w:rsidRPr="00C065A0">
            <w:t xml:space="preserve">       E-mail: </w:t>
          </w:r>
          <w:hyperlink r:id="rId2" w:history="1">
            <w:r w:rsidRPr="00C065A0">
              <w:rPr>
                <w:rStyle w:val="Hyperlink"/>
                <w:rFonts w:eastAsia="Arial MT"/>
                <w:color w:val="000000"/>
              </w:rPr>
              <w:t>camara@cmdiamantedonorte.pr.gov.br</w:t>
            </w:r>
          </w:hyperlink>
          <w:r w:rsidRPr="00C065A0">
            <w:t xml:space="preserve"> – site: </w:t>
          </w:r>
          <w:hyperlink r:id="rId3" w:history="1">
            <w:r w:rsidRPr="00C065A0">
              <w:rPr>
                <w:rStyle w:val="Hyperlink"/>
                <w:rFonts w:eastAsia="Arial MT"/>
                <w:color w:val="000000"/>
              </w:rPr>
              <w:t>www.cmdiamantedonorte.pr.gov.br</w:t>
            </w:r>
          </w:hyperlink>
        </w:p>
      </w:tc>
    </w:tr>
  </w:tbl>
  <w:p w14:paraId="25DB0162" w14:textId="77777777" w:rsidR="005E7CBF" w:rsidRPr="004151D4" w:rsidRDefault="005E7CBF" w:rsidP="005E7CBF">
    <w:pPr>
      <w:pStyle w:val="Cabealho"/>
    </w:pPr>
  </w:p>
  <w:p w14:paraId="5F980026" w14:textId="3F85DF19" w:rsidR="00A03C4B" w:rsidRPr="005E7CBF" w:rsidRDefault="00A03C4B" w:rsidP="005E7CB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76F20"/>
    <w:multiLevelType w:val="hybridMultilevel"/>
    <w:tmpl w:val="4DF8B684"/>
    <w:lvl w:ilvl="0" w:tplc="DA6058B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 w15:restartNumberingAfterBreak="0">
    <w:nsid w:val="5CBB4B8A"/>
    <w:multiLevelType w:val="hybridMultilevel"/>
    <w:tmpl w:val="3DCE945E"/>
    <w:lvl w:ilvl="0" w:tplc="FFFFFFFF">
      <w:start w:val="1"/>
      <w:numFmt w:val="decimal"/>
      <w:lvlText w:val="%1."/>
      <w:lvlJc w:val="left"/>
      <w:pPr>
        <w:ind w:left="272" w:hanging="221"/>
      </w:pPr>
      <w:rPr>
        <w:rFonts w:ascii="Times New Roman" w:eastAsia="Times New Roman" w:hAnsi="Times New Roman" w:cs="Times New Roman" w:hint="default"/>
        <w:b w:val="0"/>
        <w:bCs w:val="0"/>
        <w:i w:val="0"/>
        <w:iCs w:val="0"/>
        <w:spacing w:val="0"/>
        <w:w w:val="100"/>
        <w:sz w:val="22"/>
        <w:szCs w:val="22"/>
        <w:lang w:val="pt-PT" w:eastAsia="en-US" w:bidi="ar-SA"/>
      </w:rPr>
    </w:lvl>
    <w:lvl w:ilvl="1" w:tplc="FFFFFFFF">
      <w:numFmt w:val="bullet"/>
      <w:lvlText w:val="•"/>
      <w:lvlJc w:val="left"/>
      <w:pPr>
        <w:ind w:left="1229" w:hanging="221"/>
      </w:pPr>
      <w:rPr>
        <w:rFonts w:hint="default"/>
        <w:lang w:val="pt-PT" w:eastAsia="en-US" w:bidi="ar-SA"/>
      </w:rPr>
    </w:lvl>
    <w:lvl w:ilvl="2" w:tplc="FFFFFFFF">
      <w:numFmt w:val="bullet"/>
      <w:lvlText w:val="•"/>
      <w:lvlJc w:val="left"/>
      <w:pPr>
        <w:ind w:left="2179" w:hanging="221"/>
      </w:pPr>
      <w:rPr>
        <w:rFonts w:hint="default"/>
        <w:lang w:val="pt-PT" w:eastAsia="en-US" w:bidi="ar-SA"/>
      </w:rPr>
    </w:lvl>
    <w:lvl w:ilvl="3" w:tplc="FFFFFFFF">
      <w:numFmt w:val="bullet"/>
      <w:lvlText w:val="•"/>
      <w:lvlJc w:val="left"/>
      <w:pPr>
        <w:ind w:left="3128" w:hanging="221"/>
      </w:pPr>
      <w:rPr>
        <w:rFonts w:hint="default"/>
        <w:lang w:val="pt-PT" w:eastAsia="en-US" w:bidi="ar-SA"/>
      </w:rPr>
    </w:lvl>
    <w:lvl w:ilvl="4" w:tplc="FFFFFFFF">
      <w:numFmt w:val="bullet"/>
      <w:lvlText w:val="•"/>
      <w:lvlJc w:val="left"/>
      <w:pPr>
        <w:ind w:left="4078" w:hanging="221"/>
      </w:pPr>
      <w:rPr>
        <w:rFonts w:hint="default"/>
        <w:lang w:val="pt-PT" w:eastAsia="en-US" w:bidi="ar-SA"/>
      </w:rPr>
    </w:lvl>
    <w:lvl w:ilvl="5" w:tplc="FFFFFFFF">
      <w:numFmt w:val="bullet"/>
      <w:lvlText w:val="•"/>
      <w:lvlJc w:val="left"/>
      <w:pPr>
        <w:ind w:left="5027" w:hanging="221"/>
      </w:pPr>
      <w:rPr>
        <w:rFonts w:hint="default"/>
        <w:lang w:val="pt-PT" w:eastAsia="en-US" w:bidi="ar-SA"/>
      </w:rPr>
    </w:lvl>
    <w:lvl w:ilvl="6" w:tplc="FFFFFFFF">
      <w:numFmt w:val="bullet"/>
      <w:lvlText w:val="•"/>
      <w:lvlJc w:val="left"/>
      <w:pPr>
        <w:ind w:left="5977" w:hanging="221"/>
      </w:pPr>
      <w:rPr>
        <w:rFonts w:hint="default"/>
        <w:lang w:val="pt-PT" w:eastAsia="en-US" w:bidi="ar-SA"/>
      </w:rPr>
    </w:lvl>
    <w:lvl w:ilvl="7" w:tplc="FFFFFFFF">
      <w:numFmt w:val="bullet"/>
      <w:lvlText w:val="•"/>
      <w:lvlJc w:val="left"/>
      <w:pPr>
        <w:ind w:left="6926" w:hanging="221"/>
      </w:pPr>
      <w:rPr>
        <w:rFonts w:hint="default"/>
        <w:lang w:val="pt-PT" w:eastAsia="en-US" w:bidi="ar-SA"/>
      </w:rPr>
    </w:lvl>
    <w:lvl w:ilvl="8" w:tplc="FFFFFFFF">
      <w:numFmt w:val="bullet"/>
      <w:lvlText w:val="•"/>
      <w:lvlJc w:val="left"/>
      <w:pPr>
        <w:ind w:left="7876" w:hanging="221"/>
      </w:pPr>
      <w:rPr>
        <w:rFonts w:hint="default"/>
        <w:lang w:val="pt-PT" w:eastAsia="en-US" w:bidi="ar-SA"/>
      </w:rPr>
    </w:lvl>
  </w:abstractNum>
  <w:abstractNum w:abstractNumId="2" w15:restartNumberingAfterBreak="0">
    <w:nsid w:val="7F37464B"/>
    <w:multiLevelType w:val="hybridMultilevel"/>
    <w:tmpl w:val="95684AE8"/>
    <w:lvl w:ilvl="0" w:tplc="411404A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3C4B"/>
    <w:rsid w:val="0011260F"/>
    <w:rsid w:val="001736ED"/>
    <w:rsid w:val="001D651B"/>
    <w:rsid w:val="002817CD"/>
    <w:rsid w:val="00312266"/>
    <w:rsid w:val="00327FE3"/>
    <w:rsid w:val="0033792C"/>
    <w:rsid w:val="005E7CBF"/>
    <w:rsid w:val="006523B6"/>
    <w:rsid w:val="009A37C7"/>
    <w:rsid w:val="00A03C4B"/>
    <w:rsid w:val="00C427F1"/>
    <w:rsid w:val="00D9711F"/>
    <w:rsid w:val="00E533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5158D"/>
  <w15:docId w15:val="{339863BA-F966-4F27-8F12-7B4FDDD0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before="30"/>
      <w:jc w:val="both"/>
      <w:outlineLvl w:val="0"/>
    </w:pPr>
    <w:rPr>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71" w:hanging="220"/>
      <w:jc w:val="both"/>
    </w:pPr>
  </w:style>
  <w:style w:type="paragraph" w:customStyle="1" w:styleId="TableParagraph">
    <w:name w:val="Table Paragraph"/>
    <w:basedOn w:val="Normal"/>
    <w:uiPriority w:val="1"/>
    <w:qFormat/>
    <w:pPr>
      <w:jc w:val="right"/>
    </w:pPr>
  </w:style>
  <w:style w:type="paragraph" w:styleId="Cabealho">
    <w:name w:val="header"/>
    <w:basedOn w:val="Normal"/>
    <w:link w:val="CabealhoChar"/>
    <w:uiPriority w:val="99"/>
    <w:unhideWhenUsed/>
    <w:rsid w:val="005E7CBF"/>
    <w:pPr>
      <w:tabs>
        <w:tab w:val="center" w:pos="4252"/>
        <w:tab w:val="right" w:pos="8504"/>
      </w:tabs>
    </w:pPr>
  </w:style>
  <w:style w:type="character" w:customStyle="1" w:styleId="CabealhoChar">
    <w:name w:val="Cabeçalho Char"/>
    <w:basedOn w:val="Fontepargpadro"/>
    <w:link w:val="Cabealho"/>
    <w:uiPriority w:val="99"/>
    <w:rsid w:val="005E7CBF"/>
    <w:rPr>
      <w:rFonts w:ascii="Times New Roman" w:eastAsia="Times New Roman" w:hAnsi="Times New Roman" w:cs="Times New Roman"/>
      <w:lang w:val="pt-PT"/>
    </w:rPr>
  </w:style>
  <w:style w:type="paragraph" w:styleId="Rodap">
    <w:name w:val="footer"/>
    <w:basedOn w:val="Normal"/>
    <w:link w:val="RodapChar"/>
    <w:uiPriority w:val="99"/>
    <w:unhideWhenUsed/>
    <w:rsid w:val="005E7CBF"/>
    <w:pPr>
      <w:tabs>
        <w:tab w:val="center" w:pos="4252"/>
        <w:tab w:val="right" w:pos="8504"/>
      </w:tabs>
    </w:pPr>
  </w:style>
  <w:style w:type="character" w:customStyle="1" w:styleId="RodapChar">
    <w:name w:val="Rodapé Char"/>
    <w:basedOn w:val="Fontepargpadro"/>
    <w:link w:val="Rodap"/>
    <w:uiPriority w:val="99"/>
    <w:rsid w:val="005E7CBF"/>
    <w:rPr>
      <w:rFonts w:ascii="Times New Roman" w:eastAsia="Times New Roman" w:hAnsi="Times New Roman" w:cs="Times New Roman"/>
      <w:lang w:val="pt-PT"/>
    </w:rPr>
  </w:style>
  <w:style w:type="paragraph" w:styleId="SemEspaamento">
    <w:name w:val="No Spacing"/>
    <w:uiPriority w:val="1"/>
    <w:qFormat/>
    <w:rsid w:val="005E7CBF"/>
    <w:pPr>
      <w:widowControl/>
      <w:autoSpaceDE/>
      <w:autoSpaceDN/>
    </w:pPr>
    <w:rPr>
      <w:rFonts w:ascii="Calibri" w:eastAsia="Times New Roman" w:hAnsi="Calibri" w:cs="Times New Roman"/>
      <w:lang w:val="pt-BR" w:eastAsia="pt-BR"/>
    </w:rPr>
  </w:style>
  <w:style w:type="character" w:styleId="Hyperlink">
    <w:name w:val="Hyperlink"/>
    <w:basedOn w:val="Fontepargpadro"/>
    <w:uiPriority w:val="99"/>
    <w:unhideWhenUsed/>
    <w:rsid w:val="005E7C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cmdiamantedonorte.pr.gov.br" TargetMode="External"/><Relationship Id="rId2" Type="http://schemas.openxmlformats.org/officeDocument/2006/relationships/hyperlink" Target="mailto:camara@cmdiamantedonorte.pr.gov.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828</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Crystal Reports - Projeto de Lei</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Crystal Reports - Projeto de Lei</dc:title>
  <dc:subject/>
  <dc:creator>06699739980</dc:creator>
  <cp:keywords/>
  <dc:description/>
  <cp:lastModifiedBy>fabiana celestino de castro</cp:lastModifiedBy>
  <cp:revision>1</cp:revision>
  <cp:lastPrinted>2026-09-29T17:30:00Z</cp:lastPrinted>
  <dcterms:created xsi:type="dcterms:W3CDTF">2026-09-29T14:04:00Z</dcterms:created>
  <dcterms:modified xsi:type="dcterms:W3CDTF">2026-09-29T18:57:00Z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Universal Printer</vt:lpwstr>
  </property>
  <property fmtid="{D5CDD505-2E9C-101B-9397-08002B2CF9AE}" pid="5" name="LastSaved">
    <vt:filetime>2026-09-15T00:00:00Z</vt:filetime>
  </property>
  <property fmtid="{D5CDD505-2E9C-101B-9397-08002B2CF9AE}" pid="6" name="Producer">
    <vt:lpwstr>Universal Printer</vt:lpwstr>
  </property>
  <property fmtid="{D5CDD505-2E9C-101B-9397-08002B2CF9AE}" pid="7" name="GrammarlyDocumentId">
    <vt:lpwstr>5bcbb424-951f-4588-86e8-92b9d12bd62b</vt:lpwstr>
  </property>
</Properties>
</file>